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B5" w:rsidRDefault="005212B5" w:rsidP="005212B5">
      <w:pPr>
        <w:jc w:val="center"/>
      </w:pPr>
    </w:p>
    <w:p w:rsidR="005212B5" w:rsidRDefault="005212B5" w:rsidP="005212B5"/>
    <w:p w:rsidR="005212B5" w:rsidRDefault="005212B5" w:rsidP="005212B5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муниципального образования « </w:t>
      </w:r>
      <w:proofErr w:type="spellStart"/>
      <w:r>
        <w:rPr>
          <w:b/>
          <w:bCs/>
          <w:sz w:val="32"/>
          <w:szCs w:val="32"/>
        </w:rPr>
        <w:t>Пришибинский</w:t>
      </w:r>
      <w:proofErr w:type="spellEnd"/>
      <w:r>
        <w:rPr>
          <w:b/>
          <w:bCs/>
          <w:sz w:val="32"/>
          <w:szCs w:val="32"/>
        </w:rPr>
        <w:t xml:space="preserve"> сельсовет» </w:t>
      </w:r>
      <w:proofErr w:type="spellStart"/>
      <w:r>
        <w:rPr>
          <w:b/>
          <w:bCs/>
          <w:sz w:val="32"/>
          <w:szCs w:val="32"/>
        </w:rPr>
        <w:t>Енотаевского</w:t>
      </w:r>
      <w:proofErr w:type="spellEnd"/>
      <w:r>
        <w:rPr>
          <w:b/>
          <w:bCs/>
          <w:sz w:val="32"/>
          <w:szCs w:val="32"/>
        </w:rPr>
        <w:t xml:space="preserve"> района Астраханской области</w:t>
      </w:r>
    </w:p>
    <w:p w:rsidR="005212B5" w:rsidRDefault="005212B5" w:rsidP="005212B5">
      <w:pPr>
        <w:jc w:val="center"/>
      </w:pPr>
    </w:p>
    <w:p w:rsidR="005212B5" w:rsidRDefault="005212B5" w:rsidP="005212B5">
      <w:pPr>
        <w:jc w:val="center"/>
      </w:pPr>
    </w:p>
    <w:p w:rsidR="005212B5" w:rsidRDefault="005212B5" w:rsidP="005212B5">
      <w:pPr>
        <w:pStyle w:val="1"/>
        <w:jc w:val="center"/>
      </w:pPr>
      <w:r>
        <w:rPr>
          <w:sz w:val="32"/>
          <w:szCs w:val="32"/>
        </w:rPr>
        <w:t>ПОСТАНОВЛЕНИЕ</w:t>
      </w:r>
    </w:p>
    <w:p w:rsidR="005212B5" w:rsidRDefault="005212B5" w:rsidP="005212B5">
      <w:pPr>
        <w:jc w:val="center"/>
      </w:pPr>
    </w:p>
    <w:p w:rsidR="005212B5" w:rsidRDefault="005212B5" w:rsidP="005212B5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22.09.2016г.                                                                      № 53</w:t>
      </w:r>
    </w:p>
    <w:p w:rsidR="005212B5" w:rsidRDefault="005212B5" w:rsidP="005212B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:rsidR="005212B5" w:rsidRDefault="005212B5" w:rsidP="005212B5">
      <w:pPr>
        <w:tabs>
          <w:tab w:val="left" w:pos="7938"/>
        </w:tabs>
        <w:jc w:val="center"/>
        <w:rPr>
          <w:b/>
          <w:sz w:val="28"/>
          <w:szCs w:val="28"/>
        </w:rPr>
      </w:pPr>
    </w:p>
    <w:p w:rsidR="005212B5" w:rsidRDefault="005212B5" w:rsidP="005212B5">
      <w:pPr>
        <w:tabs>
          <w:tab w:val="left" w:pos="793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технологической схемы предоставления</w:t>
      </w:r>
    </w:p>
    <w:p w:rsidR="005212B5" w:rsidRDefault="005212B5" w:rsidP="005212B5">
      <w:pPr>
        <w:pStyle w:val="1"/>
        <w:ind w:left="-567" w:right="-3"/>
        <w:jc w:val="center"/>
        <w:rPr>
          <w:bCs w:val="0"/>
        </w:rPr>
      </w:pPr>
      <w:r>
        <w:rPr>
          <w:szCs w:val="28"/>
        </w:rPr>
        <w:t>муниципальной услуги «</w:t>
      </w:r>
      <w:r>
        <w:rPr>
          <w:bCs w:val="0"/>
        </w:rPr>
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бесплатно».</w:t>
      </w:r>
    </w:p>
    <w:p w:rsidR="005212B5" w:rsidRDefault="005212B5" w:rsidP="005212B5">
      <w:pPr>
        <w:tabs>
          <w:tab w:val="left" w:pos="793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212B5" w:rsidRDefault="005212B5" w:rsidP="005212B5">
      <w:pPr>
        <w:jc w:val="center"/>
        <w:rPr>
          <w:sz w:val="28"/>
          <w:szCs w:val="28"/>
        </w:rPr>
      </w:pPr>
    </w:p>
    <w:p w:rsidR="005212B5" w:rsidRDefault="005212B5" w:rsidP="005212B5">
      <w:pPr>
        <w:jc w:val="center"/>
        <w:rPr>
          <w:sz w:val="28"/>
          <w:szCs w:val="28"/>
        </w:rPr>
      </w:pPr>
    </w:p>
    <w:p w:rsidR="005212B5" w:rsidRDefault="005212B5" w:rsidP="005212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 соответствии   с Федеральным законом от 27.07.2010 № 210-ФЗ « Об организации предоставления государственных и муниципальных услуг, </w:t>
      </w:r>
      <w:proofErr w:type="gramStart"/>
      <w:r>
        <w:rPr>
          <w:sz w:val="28"/>
          <w:szCs w:val="28"/>
        </w:rPr>
        <w:t xml:space="preserve">Федеральным законом от 06.10.2003 № 131-ФЗ « Об общих принципах организации местного самоуправления в Российской Федерации», постановлением администрации муниципального образования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от 22.03.2012 №24 « О порядке разработки и утверждения административных регламентов предоставления муниципальных услуг», а также в целях обеспечения автоматизации процесса предоставления муниципальных услуг администрации МО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сельсовет», администрация  МО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</w:t>
      </w:r>
      <w:r>
        <w:rPr>
          <w:b/>
          <w:sz w:val="28"/>
          <w:szCs w:val="28"/>
        </w:rPr>
        <w:t>постановляет:</w:t>
      </w:r>
      <w:proofErr w:type="gramEnd"/>
    </w:p>
    <w:p w:rsidR="005212B5" w:rsidRDefault="005212B5" w:rsidP="005212B5">
      <w:pPr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технологическую схему предоставления муниципальной услуги «</w:t>
      </w:r>
      <w:r w:rsidRPr="005212B5">
        <w:rPr>
          <w:bCs/>
          <w:sz w:val="28"/>
          <w:szCs w:val="28"/>
        </w:rPr>
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</w:r>
      <w:r>
        <w:rPr>
          <w:sz w:val="28"/>
          <w:szCs w:val="28"/>
        </w:rPr>
        <w:t xml:space="preserve">» </w:t>
      </w:r>
    </w:p>
    <w:p w:rsidR="005212B5" w:rsidRDefault="005212B5" w:rsidP="005212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настоящего постановления  на официальном сайте администрации МО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в сети Интернет.</w:t>
      </w:r>
    </w:p>
    <w:p w:rsidR="005212B5" w:rsidRDefault="005212B5" w:rsidP="005212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212B5" w:rsidRDefault="005212B5" w:rsidP="005212B5">
      <w:pPr>
        <w:spacing w:line="360" w:lineRule="auto"/>
        <w:jc w:val="both"/>
        <w:rPr>
          <w:sz w:val="28"/>
          <w:szCs w:val="28"/>
        </w:rPr>
      </w:pPr>
    </w:p>
    <w:p w:rsidR="005212B5" w:rsidRDefault="005212B5" w:rsidP="00521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   </w:t>
      </w:r>
    </w:p>
    <w:p w:rsidR="005212B5" w:rsidRDefault="005212B5" w:rsidP="00521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</w:t>
      </w:r>
      <w:proofErr w:type="spellStart"/>
      <w:r>
        <w:rPr>
          <w:sz w:val="28"/>
          <w:szCs w:val="28"/>
        </w:rPr>
        <w:t>______________А.А.Сержантов</w:t>
      </w:r>
      <w:proofErr w:type="spellEnd"/>
      <w:r>
        <w:rPr>
          <w:sz w:val="28"/>
          <w:szCs w:val="28"/>
        </w:rPr>
        <w:t xml:space="preserve">                                                </w:t>
      </w:r>
    </w:p>
    <w:p w:rsidR="005212B5" w:rsidRDefault="005212B5" w:rsidP="005212B5">
      <w:pPr>
        <w:ind w:left="8496"/>
        <w:rPr>
          <w:sz w:val="28"/>
          <w:szCs w:val="28"/>
        </w:rPr>
      </w:pPr>
    </w:p>
    <w:p w:rsidR="005212B5" w:rsidRDefault="005212B5" w:rsidP="005212B5">
      <w:pPr>
        <w:ind w:left="8496"/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  <w:sectPr w:rsidR="005212B5">
          <w:pgSz w:w="11906" w:h="16838"/>
          <w:pgMar w:top="851" w:right="567" w:bottom="709" w:left="1134" w:header="709" w:footer="709" w:gutter="0"/>
          <w:cols w:space="720"/>
        </w:sectPr>
      </w:pPr>
    </w:p>
    <w:p w:rsidR="005212B5" w:rsidRDefault="005212B5" w:rsidP="005212B5">
      <w:pPr>
        <w:ind w:left="8496"/>
        <w:rPr>
          <w:sz w:val="28"/>
          <w:szCs w:val="28"/>
        </w:rPr>
      </w:pPr>
    </w:p>
    <w:p w:rsidR="005212B5" w:rsidRDefault="005212B5" w:rsidP="005212B5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УТВЕРЖДЕНА  </w:t>
      </w:r>
    </w:p>
    <w:p w:rsidR="005212B5" w:rsidRDefault="005212B5" w:rsidP="005212B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212B5" w:rsidRDefault="005212B5" w:rsidP="005212B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администрации </w:t>
      </w:r>
    </w:p>
    <w:p w:rsidR="005212B5" w:rsidRDefault="005212B5" w:rsidP="005212B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 « </w:t>
      </w:r>
      <w:proofErr w:type="spellStart"/>
      <w:r>
        <w:rPr>
          <w:color w:val="000000"/>
          <w:sz w:val="28"/>
          <w:szCs w:val="28"/>
        </w:rPr>
        <w:t>Пришибинский</w:t>
      </w:r>
      <w:proofErr w:type="spellEnd"/>
      <w:r>
        <w:rPr>
          <w:color w:val="000000"/>
          <w:sz w:val="28"/>
          <w:szCs w:val="28"/>
        </w:rPr>
        <w:t xml:space="preserve"> сельсовет»</w:t>
      </w:r>
    </w:p>
    <w:p w:rsidR="005212B5" w:rsidRDefault="005212B5" w:rsidP="005212B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22.09.2016г № 53</w:t>
      </w:r>
    </w:p>
    <w:p w:rsidR="005212B5" w:rsidRDefault="005212B5" w:rsidP="005212B5">
      <w:pPr>
        <w:jc w:val="right"/>
        <w:rPr>
          <w:color w:val="000000"/>
          <w:sz w:val="28"/>
          <w:szCs w:val="28"/>
        </w:rPr>
      </w:pPr>
    </w:p>
    <w:p w:rsidR="005212B5" w:rsidRDefault="005212B5" w:rsidP="005212B5">
      <w:pPr>
        <w:jc w:val="center"/>
      </w:pPr>
    </w:p>
    <w:p w:rsidR="005212B5" w:rsidRDefault="005212B5" w:rsidP="005212B5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Технологическая схема предоставления муниципальной услуги                                                                                                                                                                                                                                              «</w:t>
      </w:r>
      <w:r w:rsidRPr="005212B5">
        <w:rPr>
          <w:b/>
          <w:bCs/>
          <w:sz w:val="28"/>
          <w:szCs w:val="28"/>
        </w:rPr>
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</w:r>
      <w:r>
        <w:rPr>
          <w:b/>
          <w:sz w:val="28"/>
          <w:szCs w:val="28"/>
        </w:rPr>
        <w:t>» (далее – технологическая схема предоставления муниципальной услуги)</w:t>
      </w:r>
    </w:p>
    <w:p w:rsidR="005212B5" w:rsidRDefault="005212B5" w:rsidP="005212B5">
      <w:pPr>
        <w:jc w:val="center"/>
        <w:rPr>
          <w:b/>
          <w:bCs/>
          <w:color w:val="000000"/>
          <w:sz w:val="28"/>
          <w:szCs w:val="28"/>
        </w:rPr>
      </w:pPr>
    </w:p>
    <w:p w:rsidR="005212B5" w:rsidRDefault="005212B5" w:rsidP="005212B5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1. </w:t>
      </w:r>
      <w:r>
        <w:rPr>
          <w:b/>
          <w:color w:val="000000"/>
          <w:sz w:val="28"/>
          <w:szCs w:val="28"/>
        </w:rPr>
        <w:t xml:space="preserve">"Общие сведения о </w:t>
      </w:r>
      <w:r>
        <w:rPr>
          <w:b/>
          <w:sz w:val="28"/>
          <w:szCs w:val="28"/>
        </w:rPr>
        <w:t>муниципальной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услуге"</w:t>
      </w:r>
    </w:p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9"/>
        <w:gridCol w:w="3686"/>
        <w:gridCol w:w="10348"/>
      </w:tblGrid>
      <w:tr w:rsidR="005212B5" w:rsidTr="005212B5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Параметр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Значение параметра/состояние</w:t>
            </w:r>
          </w:p>
        </w:tc>
      </w:tr>
      <w:tr w:rsidR="005212B5" w:rsidTr="005212B5">
        <w:trPr>
          <w:trHeight w:val="7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12B5" w:rsidRDefault="005212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12B5" w:rsidRDefault="005212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12B5" w:rsidRDefault="005212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212B5" w:rsidTr="005212B5">
        <w:trPr>
          <w:trHeight w:val="6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Администрация  муниципального образования « </w:t>
            </w:r>
            <w:proofErr w:type="spellStart"/>
            <w:r>
              <w:rPr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сельсовет»</w:t>
            </w:r>
          </w:p>
        </w:tc>
      </w:tr>
      <w:tr w:rsidR="005212B5" w:rsidTr="005212B5">
        <w:trPr>
          <w:trHeight w:val="36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Номер услуги в федеральном реестре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212B5" w:rsidTr="005212B5">
        <w:trPr>
          <w:trHeight w:val="53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Полное наименование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Pr="006D521A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6D521A">
              <w:rPr>
                <w:bCs/>
                <w:sz w:val="20"/>
                <w:szCs w:val="20"/>
              </w:rPr>
      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</w:p>
        </w:tc>
      </w:tr>
      <w:tr w:rsidR="005212B5" w:rsidTr="005212B5">
        <w:trPr>
          <w:trHeight w:val="51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Краткое наименование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Нет</w:t>
            </w:r>
          </w:p>
        </w:tc>
      </w:tr>
      <w:tr w:rsidR="005212B5" w:rsidTr="005212B5">
        <w:trPr>
          <w:trHeight w:val="127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 w:rsidP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предоставления муниципальной услуги  «</w:t>
            </w:r>
            <w:r w:rsidRPr="006D521A">
              <w:rPr>
                <w:bCs/>
                <w:sz w:val="20"/>
                <w:szCs w:val="20"/>
              </w:rPr>
      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  <w:r w:rsidRPr="006D521A">
              <w:rPr>
                <w:sz w:val="20"/>
                <w:szCs w:val="20"/>
                <w:lang w:eastAsia="en-US"/>
              </w:rPr>
              <w:t>» от 22.12.2015г № 75</w:t>
            </w:r>
          </w:p>
        </w:tc>
      </w:tr>
      <w:tr w:rsidR="005212B5" w:rsidTr="005212B5">
        <w:trPr>
          <w:trHeight w:val="36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6.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Перечень "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подуслуг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Нет  </w:t>
            </w:r>
          </w:p>
        </w:tc>
      </w:tr>
      <w:tr w:rsidR="005212B5" w:rsidTr="005212B5">
        <w:trPr>
          <w:trHeight w:val="5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Телефонная связь, портал государственных услуг, официальный сайт администрации муниципального образования « </w:t>
            </w:r>
            <w:proofErr w:type="spellStart"/>
            <w:r>
              <w:rPr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сельсовет»</w:t>
            </w:r>
          </w:p>
        </w:tc>
      </w:tr>
    </w:tbl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2. </w:t>
      </w:r>
      <w:r>
        <w:rPr>
          <w:b/>
          <w:sz w:val="28"/>
          <w:szCs w:val="28"/>
        </w:rPr>
        <w:t xml:space="preserve">"Общие сведения о </w:t>
      </w:r>
      <w:proofErr w:type="spellStart"/>
      <w:r>
        <w:rPr>
          <w:b/>
          <w:sz w:val="28"/>
          <w:szCs w:val="28"/>
        </w:rPr>
        <w:t>подуслугах</w:t>
      </w:r>
      <w:proofErr w:type="spellEnd"/>
      <w:r>
        <w:rPr>
          <w:b/>
          <w:sz w:val="28"/>
          <w:szCs w:val="28"/>
        </w:rPr>
        <w:t>"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"/>
        <w:gridCol w:w="1559"/>
        <w:gridCol w:w="992"/>
        <w:gridCol w:w="851"/>
        <w:gridCol w:w="2693"/>
        <w:gridCol w:w="1276"/>
        <w:gridCol w:w="993"/>
        <w:gridCol w:w="709"/>
        <w:gridCol w:w="708"/>
        <w:gridCol w:w="850"/>
        <w:gridCol w:w="709"/>
        <w:gridCol w:w="1701"/>
        <w:gridCol w:w="1701"/>
      </w:tblGrid>
      <w:tr w:rsidR="005212B5" w:rsidTr="005212B5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предоставления в зависимости от условий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Основания для отказа в предоставлении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Основания приостановления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Срок приостановления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Плата за предоставление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обращения за получением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результата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</w:tr>
      <w:tr w:rsidR="005212B5" w:rsidTr="005212B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 подаче заявления по месту жительства (месту нахождения юр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.л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Наличие платы (государственной пошлины)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5212B5" w:rsidTr="005212B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</w:tr>
      <w:tr w:rsidR="005212B5" w:rsidTr="005212B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P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212B5">
              <w:rPr>
                <w:bCs/>
                <w:sz w:val="20"/>
                <w:szCs w:val="20"/>
              </w:rPr>
              <w:t xml:space="preserve">Предоставление земельных участков, государственная собственность на которые не разграничена или находящихся в </w:t>
            </w:r>
            <w:r w:rsidRPr="005212B5">
              <w:rPr>
                <w:bCs/>
                <w:sz w:val="20"/>
                <w:szCs w:val="20"/>
              </w:rPr>
              <w:lastRenderedPageBreak/>
              <w:t>муниципальной собственности, отдельным категориям граждан в собственность 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30  календарных 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 w:rsidP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30календарных дней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зачистки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Нет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Письменно, в электронной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sz w:val="20"/>
                <w:szCs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              </w:t>
            </w:r>
          </w:p>
        </w:tc>
      </w:tr>
    </w:tbl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  <w:r>
        <w:rPr>
          <w:sz w:val="28"/>
          <w:szCs w:val="28"/>
        </w:rPr>
        <w:t xml:space="preserve">Раздел 3. </w:t>
      </w:r>
      <w:r>
        <w:rPr>
          <w:b/>
          <w:sz w:val="28"/>
          <w:szCs w:val="28"/>
        </w:rPr>
        <w:t>"Сведения о заявителях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6"/>
        <w:gridCol w:w="7"/>
        <w:gridCol w:w="1559"/>
        <w:gridCol w:w="1559"/>
        <w:gridCol w:w="4110"/>
        <w:gridCol w:w="1418"/>
        <w:gridCol w:w="1679"/>
        <w:gridCol w:w="1439"/>
        <w:gridCol w:w="2808"/>
      </w:tblGrid>
      <w:tr w:rsidR="005212B5" w:rsidTr="005212B5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Категории лиц, имеющих право на получение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Документ, подтверждающий правомочие заявителя соответствующей категории на получение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Установленные требования к документу, подтверждающему правомочие заявителя соответствующей категории на получение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Наличие возможности подачи заявления на предоставление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 представителями заявителя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ind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Исчерпывающий перечень лиц,  имеющих право на подачу заявления от имени заявителя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ind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12B5" w:rsidTr="005212B5">
        <w:trPr>
          <w:trHeight w:val="330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5212B5" w:rsidTr="005212B5">
        <w:trPr>
          <w:trHeight w:val="30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5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6D521A" w:rsidP="006D521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D521A">
              <w:rPr>
                <w:bCs/>
                <w:sz w:val="20"/>
                <w:szCs w:val="20"/>
              </w:rPr>
      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  <w:r w:rsidRPr="006D521A">
              <w:rPr>
                <w:sz w:val="20"/>
                <w:szCs w:val="20"/>
                <w:lang w:eastAsia="en-US"/>
              </w:rPr>
              <w:t xml:space="preserve">» </w:t>
            </w:r>
          </w:p>
        </w:tc>
      </w:tr>
      <w:tr w:rsidR="005212B5" w:rsidTr="005212B5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autoSpaceDE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tabs>
                <w:tab w:val="left" w:pos="94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имеется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Дееспособное физическое лицо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Документ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удостоверяющий личность и документ, подтверждающий полномочия на предоставление интересов заявителя.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соответствии с законодательством РФ</w:t>
            </w:r>
          </w:p>
        </w:tc>
      </w:tr>
      <w:tr w:rsidR="005212B5" w:rsidTr="005212B5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autoSpaceDE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tabs>
                <w:tab w:val="left" w:pos="94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Должен отвечать требованиям РФ предъявляемых к данному виду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имеется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Дееспособное физическое лицо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доверенность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соответствии с законодательством РФ</w:t>
            </w:r>
          </w:p>
        </w:tc>
      </w:tr>
    </w:tbl>
    <w:p w:rsidR="005212B5" w:rsidRDefault="005212B5" w:rsidP="005212B5"/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  <w:r>
        <w:rPr>
          <w:sz w:val="28"/>
          <w:szCs w:val="28"/>
        </w:rPr>
        <w:t xml:space="preserve">Раздел 4. </w:t>
      </w:r>
      <w:r>
        <w:rPr>
          <w:b/>
          <w:sz w:val="28"/>
          <w:szCs w:val="28"/>
        </w:rPr>
        <w:t>"Документы, предоставляемые заявителем для получения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1007"/>
        <w:gridCol w:w="2976"/>
        <w:gridCol w:w="1134"/>
        <w:gridCol w:w="849"/>
        <w:gridCol w:w="4958"/>
        <w:gridCol w:w="1700"/>
        <w:gridCol w:w="1700"/>
      </w:tblGrid>
      <w:tr w:rsidR="005212B5" w:rsidTr="006D521A">
        <w:trPr>
          <w:trHeight w:val="184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Категория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Наименования доку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ментов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, которые представляет заявитель для получения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Документ, предоставляемый по условию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Установленные требования к документу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Форма (шаблон) документа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Образец документа/ заполнения документа</w:t>
            </w:r>
          </w:p>
        </w:tc>
      </w:tr>
      <w:tr w:rsidR="005212B5" w:rsidTr="006D521A">
        <w:trPr>
          <w:trHeight w:val="11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5212B5" w:rsidTr="005212B5">
        <w:trPr>
          <w:trHeight w:val="301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F137B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D521A">
              <w:rPr>
                <w:bCs/>
                <w:sz w:val="20"/>
                <w:szCs w:val="20"/>
              </w:rPr>
      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  <w:r w:rsidRPr="006D521A">
              <w:rPr>
                <w:sz w:val="20"/>
                <w:szCs w:val="20"/>
                <w:lang w:eastAsia="en-US"/>
              </w:rPr>
              <w:t>»</w:t>
            </w:r>
          </w:p>
        </w:tc>
      </w:tr>
      <w:tr w:rsidR="005212B5" w:rsidTr="006D521A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Заявление о предоставлении услуги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6D521A">
            <w:pPr>
              <w:spacing w:line="276" w:lineRule="auto"/>
              <w:ind w:left="-567" w:right="-3" w:firstLine="56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Заявление о выдаче разрешения на использование земель или земельных участков.</w:t>
            </w:r>
          </w:p>
          <w:p w:rsidR="006D521A" w:rsidRDefault="006D521A">
            <w:pPr>
              <w:spacing w:line="276" w:lineRule="auto"/>
              <w:ind w:left="-567" w:right="-3" w:firstLine="56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Копии документов, удостоверяющих личность заявителя и представителя заявителя, </w:t>
            </w:r>
            <w:r w:rsidR="002C678C">
              <w:rPr>
                <w:sz w:val="20"/>
                <w:szCs w:val="20"/>
                <w:lang w:eastAsia="en-US"/>
              </w:rPr>
              <w:t>и документа, подтверждающего полномочия представителя заявителя, в случае, если заявление подается представителем заявителя.</w:t>
            </w:r>
          </w:p>
          <w:p w:rsidR="002C678C" w:rsidRDefault="002C678C">
            <w:pPr>
              <w:spacing w:line="276" w:lineRule="auto"/>
              <w:ind w:left="-567" w:right="-3" w:firstLine="56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Схема границ предполагаемых к использованию земель или части земельного участка на кадастровом плане территории с указанием </w:t>
            </w:r>
            <w:r>
              <w:rPr>
                <w:sz w:val="20"/>
                <w:szCs w:val="20"/>
                <w:lang w:eastAsia="en-US"/>
              </w:rPr>
              <w:lastRenderedPageBreak/>
              <w:t>координат характерных точек границ территории, в случае, если планируется использовать земли или часть земельного участка.</w:t>
            </w:r>
          </w:p>
          <w:p w:rsidR="002C678C" w:rsidRDefault="002C678C">
            <w:pPr>
              <w:spacing w:line="276" w:lineRule="auto"/>
              <w:ind w:left="-567" w:right="-3" w:firstLine="567"/>
              <w:jc w:val="both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Могут быть представлены иные документы, подтверждающие основания для  использования земель или земельного участка в целях, предусмотренных пунктом 1 статьи39.34 Земельного кодекса РФ.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1экз</w:t>
            </w:r>
            <w:proofErr w:type="gramStart"/>
            <w:r>
              <w:rPr>
                <w:sz w:val="20"/>
                <w:szCs w:val="20"/>
                <w:lang w:eastAsia="en-US"/>
              </w:rPr>
              <w:t>.о</w:t>
            </w:r>
            <w:proofErr w:type="gramEnd"/>
            <w:r>
              <w:rPr>
                <w:sz w:val="20"/>
                <w:szCs w:val="20"/>
                <w:lang w:eastAsia="en-US"/>
              </w:rPr>
              <w:t>ригинал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Заявление должно быть установленной формы. </w:t>
            </w:r>
            <w:r>
              <w:rPr>
                <w:bCs/>
                <w:sz w:val="20"/>
                <w:szCs w:val="20"/>
                <w:lang w:eastAsia="en-US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5212B5" w:rsidRDefault="005212B5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наименование администрации муниципального образования;</w:t>
            </w:r>
          </w:p>
          <w:p w:rsidR="005212B5" w:rsidRDefault="005212B5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предмет обращения;</w:t>
            </w:r>
          </w:p>
          <w:p w:rsidR="005212B5" w:rsidRDefault="005212B5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фамилию, имя, отчество (последнее – при наличии) заявителя или его представителя;</w:t>
            </w:r>
          </w:p>
          <w:p w:rsidR="005212B5" w:rsidRDefault="005212B5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почтовый адрес, если сведения должны быть направлены заявителю почтой;</w:t>
            </w:r>
          </w:p>
          <w:p w:rsidR="005212B5" w:rsidRDefault="005212B5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контактный телефон (при его наличии);</w:t>
            </w:r>
          </w:p>
          <w:p w:rsidR="005212B5" w:rsidRDefault="005212B5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личную подпись заявителя;</w:t>
            </w:r>
          </w:p>
          <w:p w:rsidR="005212B5" w:rsidRDefault="005212B5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дату написания.</w:t>
            </w:r>
          </w:p>
          <w:p w:rsidR="005212B5" w:rsidRDefault="005212B5">
            <w:pPr>
              <w:keepNext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 xml:space="preserve">В случае направления заявления в электронной форме через региональный портал </w:t>
            </w:r>
            <w:hyperlink r:id="rId5" w:history="1">
              <w:r>
                <w:rPr>
                  <w:rStyle w:val="a3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astrobl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либо федеральный портал </w:t>
            </w:r>
            <w:hyperlink r:id="rId6" w:history="1">
              <w:r>
                <w:rPr>
                  <w:rStyle w:val="a3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запрос заполняется в электронной форме согласно представленной на региональном портале </w:t>
            </w:r>
            <w:hyperlink r:id="rId7" w:history="1">
              <w:r>
                <w:rPr>
                  <w:rStyle w:val="a3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astrobl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либо федеральном портале </w:t>
            </w:r>
            <w:hyperlink r:id="rId8" w:history="1">
              <w:r>
                <w:rPr>
                  <w:rStyle w:val="a3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электронной форме обращения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Приложение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2</w:t>
            </w:r>
          </w:p>
        </w:tc>
      </w:tr>
    </w:tbl>
    <w:p w:rsidR="005212B5" w:rsidRDefault="005212B5" w:rsidP="005212B5">
      <w:pPr>
        <w:ind w:left="8496"/>
        <w:rPr>
          <w:sz w:val="28"/>
          <w:szCs w:val="28"/>
        </w:rPr>
      </w:pPr>
    </w:p>
    <w:p w:rsidR="005212B5" w:rsidRDefault="005212B5" w:rsidP="005212B5">
      <w:pPr>
        <w:ind w:left="8496"/>
        <w:rPr>
          <w:sz w:val="28"/>
          <w:szCs w:val="28"/>
        </w:rPr>
      </w:pPr>
    </w:p>
    <w:p w:rsidR="005212B5" w:rsidRDefault="005212B5" w:rsidP="005212B5">
      <w:pPr>
        <w:ind w:left="8496"/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Раздел 5. </w:t>
      </w:r>
      <w:r>
        <w:rPr>
          <w:b/>
          <w:sz w:val="28"/>
          <w:szCs w:val="28"/>
        </w:rPr>
        <w:t>"Документы и сведения, получаемые посредством межведомственного информационного взаимодействия"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3"/>
        <w:gridCol w:w="1842"/>
        <w:gridCol w:w="1983"/>
        <w:gridCol w:w="1985"/>
        <w:gridCol w:w="1843"/>
        <w:gridCol w:w="1417"/>
        <w:gridCol w:w="1843"/>
        <w:gridCol w:w="1276"/>
        <w:gridCol w:w="1653"/>
      </w:tblGrid>
      <w:tr w:rsidR="005212B5" w:rsidTr="005212B5">
        <w:trPr>
          <w:trHeight w:val="19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запрашиваемого документа (сведения)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SID электронного сервиса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осуществления межведомственного  информационного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форма (шаблон) межведомственного запроса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Образец заполнения формы межведомственного запроса</w:t>
            </w:r>
          </w:p>
        </w:tc>
      </w:tr>
      <w:tr w:rsidR="005212B5" w:rsidTr="005212B5">
        <w:trPr>
          <w:trHeight w:val="18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5212B5" w:rsidTr="005212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осуществляется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212B5" w:rsidRDefault="005212B5" w:rsidP="005212B5">
      <w:pPr>
        <w:tabs>
          <w:tab w:val="left" w:pos="1181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5212B5" w:rsidRDefault="005212B5" w:rsidP="005212B5">
      <w:pPr>
        <w:rPr>
          <w:b/>
          <w:sz w:val="28"/>
          <w:szCs w:val="28"/>
        </w:rPr>
      </w:pPr>
      <w:r>
        <w:rPr>
          <w:sz w:val="28"/>
          <w:szCs w:val="28"/>
        </w:rPr>
        <w:t>Раздел 6</w:t>
      </w:r>
      <w:r>
        <w:rPr>
          <w:b/>
          <w:sz w:val="28"/>
          <w:szCs w:val="28"/>
        </w:rPr>
        <w:t>. Результат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5"/>
        <w:gridCol w:w="2343"/>
        <w:gridCol w:w="2483"/>
        <w:gridCol w:w="1842"/>
        <w:gridCol w:w="1700"/>
        <w:gridCol w:w="1558"/>
        <w:gridCol w:w="2551"/>
        <w:gridCol w:w="1275"/>
        <w:gridCol w:w="993"/>
      </w:tblGrid>
      <w:tr w:rsidR="005212B5" w:rsidTr="005212B5">
        <w:trPr>
          <w:trHeight w:val="504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Документ/документы, являющиеся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Требования к документу/документам, являющимся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Характеристика результата (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положительный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/отрицательный)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Форма документа/документов, являющимся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Образец документа/документов, являющихся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хранения невостребованных  заявителем результатов</w:t>
            </w:r>
          </w:p>
        </w:tc>
      </w:tr>
      <w:tr w:rsidR="005212B5" w:rsidTr="005212B5">
        <w:trPr>
          <w:trHeight w:val="708"/>
        </w:trPr>
        <w:tc>
          <w:tcPr>
            <w:tcW w:w="15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органе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МФЦ</w:t>
            </w:r>
          </w:p>
        </w:tc>
      </w:tr>
      <w:tr w:rsidR="005212B5" w:rsidTr="005212B5">
        <w:trPr>
          <w:trHeight w:val="25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5212B5" w:rsidTr="005212B5">
        <w:trPr>
          <w:trHeight w:val="295"/>
        </w:trPr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8168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D521A">
              <w:rPr>
                <w:bCs/>
                <w:sz w:val="20"/>
                <w:szCs w:val="20"/>
              </w:rPr>
      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  <w:r w:rsidRPr="006D521A">
              <w:rPr>
                <w:sz w:val="20"/>
                <w:szCs w:val="20"/>
                <w:lang w:eastAsia="en-US"/>
              </w:rPr>
              <w:t xml:space="preserve">» </w:t>
            </w:r>
          </w:p>
        </w:tc>
      </w:tr>
      <w:tr w:rsidR="005212B5" w:rsidTr="005212B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4E19EF" w:rsidP="008168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Выдача разрешения на</w:t>
            </w:r>
            <w:r w:rsidR="00816852" w:rsidRPr="006D521A">
              <w:rPr>
                <w:bCs/>
                <w:sz w:val="20"/>
                <w:szCs w:val="20"/>
              </w:rPr>
              <w:t xml:space="preserve"> </w:t>
            </w:r>
            <w:r w:rsidR="00816852">
              <w:rPr>
                <w:bCs/>
                <w:sz w:val="20"/>
                <w:szCs w:val="20"/>
              </w:rPr>
              <w:t>п</w:t>
            </w:r>
            <w:r w:rsidR="00816852" w:rsidRPr="006D521A">
              <w:rPr>
                <w:bCs/>
                <w:sz w:val="20"/>
                <w:szCs w:val="20"/>
              </w:rPr>
              <w:t>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  <w:r w:rsidR="00816852">
              <w:rPr>
                <w:sz w:val="20"/>
                <w:szCs w:val="20"/>
                <w:lang w:eastAsia="en-US"/>
              </w:rPr>
              <w:t xml:space="preserve">»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Подписывается  главой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положительный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sz w:val="20"/>
                <w:szCs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Документы постоянного срока хранения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год</w:t>
            </w:r>
          </w:p>
        </w:tc>
      </w:tr>
      <w:tr w:rsidR="005212B5" w:rsidTr="005212B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8168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Отказ в предоставлении муниципальной услуги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Подписывается  главой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отрицательный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sz w:val="20"/>
                <w:szCs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год</w:t>
            </w:r>
          </w:p>
        </w:tc>
      </w:tr>
      <w:tr w:rsidR="005212B5" w:rsidTr="005212B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Раздел 7. </w:t>
      </w:r>
      <w:r>
        <w:rPr>
          <w:b/>
          <w:sz w:val="28"/>
          <w:szCs w:val="28"/>
        </w:rPr>
        <w:t>"Технологические процессы предоставления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6"/>
        <w:gridCol w:w="1958"/>
        <w:gridCol w:w="4933"/>
        <w:gridCol w:w="1566"/>
        <w:gridCol w:w="2348"/>
        <w:gridCol w:w="2025"/>
        <w:gridCol w:w="1772"/>
      </w:tblGrid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процедуры процесса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Особенности исполнения процедуры процесса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исполнения процедуры (процесса)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Исполнитель процедуры процесса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Ресурсы необходимые для выполнения процедуры процесса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Формы документов, необходимые для выполнения процедуры и </w:t>
            </w:r>
            <w:r>
              <w:rPr>
                <w:b/>
                <w:sz w:val="20"/>
                <w:szCs w:val="20"/>
                <w:lang w:eastAsia="en-US"/>
              </w:rPr>
              <w:lastRenderedPageBreak/>
              <w:t>процесса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5212B5" w:rsidTr="005212B5">
        <w:trPr>
          <w:trHeight w:val="479"/>
        </w:trPr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8168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D521A">
              <w:rPr>
                <w:bCs/>
                <w:sz w:val="20"/>
                <w:szCs w:val="20"/>
              </w:rPr>
      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  <w:r>
              <w:rPr>
                <w:sz w:val="20"/>
                <w:szCs w:val="20"/>
                <w:lang w:eastAsia="en-US"/>
              </w:rPr>
              <w:t xml:space="preserve">» 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Прием и регистрация заявления о предоставлении муниципальной услуги. 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Прием и регистрация заявления о предоставлении  муниципальной услуги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994F0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 мин.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ответственный за предоставление муниципальной услуги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</w:p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Проверка заявления и прилагаемых к нему документов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Проверка заявления и прилагаемых к нему документов на соответствие установленным требованиям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pStyle w:val="lst"/>
              <w:suppressAutoHyphens/>
              <w:spacing w:line="240" w:lineRule="auto"/>
              <w:ind w:firstLine="709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</w:t>
            </w:r>
          </w:p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994F0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день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администрации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</w:p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Рассмотрение заявления и документов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Рассмотрение заявления и документов, принятие решения о предоставлении муниципальной услуги либо об отказе в предоставлении муниципальной услуги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рассмотрение заявления и представленных документов и принятие решения о предоставлении муниципальной услуги;</w:t>
            </w:r>
          </w:p>
          <w:p w:rsidR="005212B5" w:rsidRDefault="005212B5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формирование и направление межведомственных запросов;</w:t>
            </w:r>
          </w:p>
          <w:p w:rsidR="005212B5" w:rsidRDefault="005212B5">
            <w:pPr>
              <w:pStyle w:val="lst"/>
              <w:suppressAutoHyphens/>
              <w:spacing w:line="240" w:lineRule="auto"/>
              <w:ind w:firstLine="709"/>
              <w:rPr>
                <w:bCs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рассмотрение полученных ответов и принятие решения о предварительном согласовании предоставления земельного участка или отказе в предварительном согласовании предоставления земельного участка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994F0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день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Должностное лицо администрации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</w:p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8168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Принятие решения о выдаче разрешения на использование земель или земельных участков</w:t>
            </w:r>
          </w:p>
        </w:tc>
      </w:tr>
      <w:tr w:rsidR="005212B5" w:rsidTr="005212B5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260EB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Принятие решения о предоставлении муниципальной услуги либо об отказе в предоставлении муниципальной </w:t>
            </w:r>
            <w:r>
              <w:rPr>
                <w:sz w:val="20"/>
                <w:szCs w:val="20"/>
                <w:lang w:eastAsia="en-US"/>
              </w:rPr>
              <w:lastRenderedPageBreak/>
              <w:t>услуги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- Подготовка проекта постановления администрации о предварительном согласовании предоставления земельного участка;</w:t>
            </w:r>
          </w:p>
          <w:p w:rsidR="005212B5" w:rsidRDefault="005212B5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подготовка проекта постановления администрации об отказе в предварительном согласовании предоставления земельного участка;</w:t>
            </w:r>
          </w:p>
          <w:p w:rsidR="005212B5" w:rsidRDefault="005212B5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подписание постановления главой и регистрация в журнале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994F0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день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Ответственное лицо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Автоматизированное рабочее место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</w:tbl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  <w:r>
        <w:rPr>
          <w:sz w:val="28"/>
          <w:szCs w:val="28"/>
        </w:rPr>
        <w:t xml:space="preserve">Раздел 8. </w:t>
      </w:r>
      <w:r>
        <w:rPr>
          <w:b/>
          <w:sz w:val="28"/>
          <w:szCs w:val="28"/>
        </w:rPr>
        <w:t>"Особенности предоставления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 в электронной форме"</w:t>
      </w: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6"/>
        <w:gridCol w:w="1559"/>
        <w:gridCol w:w="2265"/>
        <w:gridCol w:w="1738"/>
        <w:gridCol w:w="2685"/>
        <w:gridCol w:w="3389"/>
      </w:tblGrid>
      <w:tr w:rsidR="005212B5" w:rsidTr="005212B5">
        <w:trPr>
          <w:trHeight w:val="211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 заявителем информации о сроках  и порядке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записи на прием в орган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оплаты заявителем государственной пошлины или иной платы, взимаемой за предоставление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сведений     о ходе выполнения запроса о предоставлении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подачи жалобы на нарушение порядка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 и досудебного (внесудебного) обжалования решений и действий (бездействия) органа в процессе получения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</w:tr>
      <w:tr w:rsidR="005212B5" w:rsidTr="005212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5212B5" w:rsidTr="005212B5">
        <w:trPr>
          <w:trHeight w:val="462"/>
        </w:trPr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B5" w:rsidRDefault="00260EB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D521A">
              <w:rPr>
                <w:bCs/>
                <w:sz w:val="20"/>
                <w:szCs w:val="20"/>
              </w:rPr>
              <w:t>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</w:tr>
      <w:tr w:rsidR="005212B5" w:rsidTr="005212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Официальный сайт администрации МО « </w:t>
            </w:r>
            <w:proofErr w:type="spellStart"/>
            <w:r>
              <w:rPr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сельсовет», Портал государственных и муниципальных услуг Астраханской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Официальный сайт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Официальный сайт администрации в сети 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5" w:rsidRDefault="005212B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Официальный сайт администрации  в сети Интернет</w:t>
            </w:r>
          </w:p>
        </w:tc>
      </w:tr>
    </w:tbl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rPr>
          <w:sz w:val="28"/>
          <w:szCs w:val="28"/>
        </w:rPr>
      </w:pPr>
    </w:p>
    <w:p w:rsidR="005212B5" w:rsidRDefault="005212B5" w:rsidP="005212B5">
      <w:pPr>
        <w:tabs>
          <w:tab w:val="left" w:pos="137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212B5" w:rsidRDefault="005212B5" w:rsidP="005212B5">
      <w:pPr>
        <w:rPr>
          <w:sz w:val="28"/>
          <w:szCs w:val="28"/>
        </w:rPr>
        <w:sectPr w:rsidR="005212B5">
          <w:pgSz w:w="16838" w:h="11906" w:orient="landscape"/>
          <w:pgMar w:top="567" w:right="709" w:bottom="1134" w:left="851" w:header="709" w:footer="709" w:gutter="0"/>
          <w:pgNumType w:start="1"/>
          <w:cols w:space="720"/>
        </w:sectPr>
      </w:pPr>
    </w:p>
    <w:tbl>
      <w:tblPr>
        <w:tblW w:w="6379" w:type="dxa"/>
        <w:tblInd w:w="2660" w:type="dxa"/>
        <w:tblLook w:val="04A0"/>
      </w:tblPr>
      <w:tblGrid>
        <w:gridCol w:w="6379"/>
      </w:tblGrid>
      <w:tr w:rsidR="008C701A" w:rsidRPr="00D635AC" w:rsidTr="00AA20CE">
        <w:tc>
          <w:tcPr>
            <w:tcW w:w="6379" w:type="dxa"/>
          </w:tcPr>
          <w:p w:rsidR="008C701A" w:rsidRPr="00D635AC" w:rsidRDefault="008C701A" w:rsidP="00AA20CE">
            <w:pPr>
              <w:tabs>
                <w:tab w:val="left" w:pos="3420"/>
              </w:tabs>
              <w:ind w:left="-108"/>
              <w:jc w:val="right"/>
            </w:pPr>
            <w:r w:rsidRPr="00D635AC">
              <w:lastRenderedPageBreak/>
              <w:t>Приложение  1</w:t>
            </w:r>
          </w:p>
          <w:p w:rsidR="008C701A" w:rsidRPr="00D635AC" w:rsidRDefault="008C701A" w:rsidP="00AA20CE">
            <w:pPr>
              <w:ind w:left="-108"/>
              <w:jc w:val="right"/>
            </w:pPr>
            <w:r w:rsidRPr="00D635AC">
              <w:t xml:space="preserve">к </w:t>
            </w:r>
            <w:r w:rsidR="000661DD">
              <w:t>постановлению № 53 от 22.09.2016г</w:t>
            </w:r>
            <w:r w:rsidRPr="00D635AC">
              <w:t xml:space="preserve"> </w:t>
            </w:r>
          </w:p>
          <w:p w:rsidR="008C701A" w:rsidRPr="00D635AC" w:rsidRDefault="008C701A" w:rsidP="00AA20CE">
            <w:pPr>
              <w:ind w:left="-108"/>
              <w:jc w:val="right"/>
            </w:pPr>
          </w:p>
          <w:p w:rsidR="008C701A" w:rsidRPr="00D635AC" w:rsidRDefault="008C701A" w:rsidP="00AA20CE">
            <w:pPr>
              <w:tabs>
                <w:tab w:val="left" w:pos="3420"/>
              </w:tabs>
              <w:ind w:left="-108"/>
              <w:jc w:val="right"/>
            </w:pPr>
          </w:p>
        </w:tc>
      </w:tr>
    </w:tbl>
    <w:p w:rsidR="008C701A" w:rsidRPr="00D635AC" w:rsidRDefault="008C701A" w:rsidP="008C701A">
      <w:pPr>
        <w:rPr>
          <w:vanish/>
        </w:rPr>
      </w:pPr>
    </w:p>
    <w:tbl>
      <w:tblPr>
        <w:tblpPr w:leftFromText="180" w:rightFromText="180" w:vertAnchor="text" w:horzAnchor="margin" w:tblpY="114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1"/>
      </w:tblGrid>
      <w:tr w:rsidR="008C701A" w:rsidRPr="00D635AC" w:rsidTr="00AA20CE"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</w:tcPr>
          <w:p w:rsidR="008C701A" w:rsidRPr="00D635AC" w:rsidRDefault="008C701A" w:rsidP="00AA20CE">
            <w:pPr>
              <w:tabs>
                <w:tab w:val="left" w:pos="2977"/>
                <w:tab w:val="left" w:pos="3707"/>
                <w:tab w:val="right" w:pos="9005"/>
              </w:tabs>
              <w:ind w:left="1215" w:firstLine="14"/>
            </w:pPr>
            <w:r w:rsidRPr="00D635AC">
              <w:tab/>
              <w:t>______________________________________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(наименование    органа местного самоуправления)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адрес: ________________________________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от ___________________________________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                       (наименование или Ф.И.О.)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адрес: _______________________________,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телефон: _____________________________ 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факс: ________________________________,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 электронной почты: _______________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hanging="14"/>
              <w:jc w:val="right"/>
            </w:pPr>
          </w:p>
        </w:tc>
      </w:tr>
    </w:tbl>
    <w:p w:rsidR="008C701A" w:rsidRPr="00D635AC" w:rsidRDefault="008C701A" w:rsidP="008C701A">
      <w:pPr>
        <w:tabs>
          <w:tab w:val="left" w:pos="3420"/>
        </w:tabs>
      </w:pPr>
    </w:p>
    <w:p w:rsidR="008C701A" w:rsidRPr="00D635AC" w:rsidRDefault="008C701A" w:rsidP="008C701A">
      <w:pPr>
        <w:tabs>
          <w:tab w:val="left" w:pos="2977"/>
        </w:tabs>
      </w:pPr>
    </w:p>
    <w:p w:rsidR="008C701A" w:rsidRPr="00D635AC" w:rsidRDefault="008C701A" w:rsidP="008C701A"/>
    <w:p w:rsidR="008C701A" w:rsidRPr="00D635AC" w:rsidRDefault="008C701A" w:rsidP="008C701A">
      <w:pPr>
        <w:ind w:left="-567" w:right="-114"/>
        <w:jc w:val="center"/>
      </w:pPr>
      <w:r w:rsidRPr="00D635AC">
        <w:t>Заявление</w:t>
      </w:r>
    </w:p>
    <w:p w:rsidR="008C701A" w:rsidRPr="00D635AC" w:rsidRDefault="008C701A" w:rsidP="008C701A">
      <w:pPr>
        <w:pStyle w:val="2"/>
        <w:spacing w:before="0"/>
        <w:ind w:left="-567" w:right="-114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D635AC">
        <w:rPr>
          <w:rFonts w:ascii="Times New Roman" w:hAnsi="Times New Roman"/>
          <w:b w:val="0"/>
          <w:color w:val="auto"/>
          <w:sz w:val="24"/>
          <w:szCs w:val="24"/>
        </w:rPr>
        <w:t>о 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</w:r>
    </w:p>
    <w:p w:rsidR="008C701A" w:rsidRPr="00D635AC" w:rsidRDefault="008C701A" w:rsidP="008C701A">
      <w:pPr>
        <w:ind w:left="-567" w:right="-114"/>
      </w:pPr>
    </w:p>
    <w:p w:rsidR="008C701A" w:rsidRPr="00D635AC" w:rsidRDefault="008C701A" w:rsidP="008C701A">
      <w:pPr>
        <w:ind w:left="-567" w:right="28"/>
      </w:pP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 xml:space="preserve">        Прошу предоставить земельный участок бесплатно в собственность на льготных условиях, установленных Законом Астраханской области от 04.03.2008 г. № 7/2008-ОЗ «Об отдельных вопросах правового регулирования земельных отношений в Астраханской области», </w:t>
      </w:r>
      <w:proofErr w:type="gramStart"/>
      <w:r w:rsidRPr="00D635A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635A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8C701A" w:rsidRPr="00D635AC" w:rsidRDefault="008C701A" w:rsidP="008C701A">
      <w:pPr>
        <w:pStyle w:val="a7"/>
        <w:spacing w:line="240" w:lineRule="auto"/>
        <w:ind w:left="-567" w:right="-114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>(цель использования земельного участка)</w:t>
      </w:r>
    </w:p>
    <w:p w:rsidR="008C701A" w:rsidRPr="00D635AC" w:rsidRDefault="008C701A" w:rsidP="008C701A">
      <w:pPr>
        <w:pStyle w:val="a7"/>
        <w:spacing w:line="240" w:lineRule="auto"/>
        <w:ind w:left="-567" w:right="-114"/>
        <w:jc w:val="left"/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</w:pPr>
      <w:r w:rsidRPr="00D635AC"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  <w:t>Результат предоставления муниципальной услуги прошу: ________________________________________________________________________________________________________________________________________</w:t>
      </w:r>
    </w:p>
    <w:p w:rsidR="008C701A" w:rsidRPr="00D635AC" w:rsidRDefault="008C701A" w:rsidP="008C701A">
      <w:pPr>
        <w:pStyle w:val="a7"/>
        <w:spacing w:line="240" w:lineRule="auto"/>
        <w:ind w:left="-567" w:right="-114"/>
        <w:rPr>
          <w:rFonts w:ascii="Times New Roman" w:hAnsi="Times New Roman" w:cs="Times New Roman"/>
          <w:sz w:val="24"/>
          <w:szCs w:val="24"/>
        </w:rPr>
      </w:pPr>
      <w:proofErr w:type="gramStart"/>
      <w:r w:rsidRPr="00D635AC">
        <w:rPr>
          <w:rFonts w:ascii="Times New Roman" w:hAnsi="Times New Roman" w:cs="Times New Roman"/>
          <w:sz w:val="24"/>
          <w:szCs w:val="24"/>
        </w:rPr>
        <w:t>(выдать на руки, направить почтовой связью, направить копии документов, являющихся результатом предоставления муниципальной услуги, по адресу электронной почты (нужное указать)</w:t>
      </w:r>
      <w:proofErr w:type="gramEnd"/>
    </w:p>
    <w:p w:rsidR="008C701A" w:rsidRPr="00D635AC" w:rsidRDefault="008C701A" w:rsidP="008C701A">
      <w:pPr>
        <w:pStyle w:val="a6"/>
        <w:spacing w:line="240" w:lineRule="auto"/>
        <w:ind w:left="-567" w:right="-11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>В случае отказа в приеме к рассмотрению обращения уведомление об этом прошу выдать (направить) следующим способом*</w:t>
      </w:r>
      <w:proofErr w:type="gramStart"/>
      <w:r w:rsidRPr="00D635A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35A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  </w:t>
      </w:r>
    </w:p>
    <w:p w:rsidR="008C701A" w:rsidRPr="00D635AC" w:rsidRDefault="008C701A" w:rsidP="008C701A">
      <w:pPr>
        <w:pStyle w:val="a6"/>
        <w:spacing w:line="240" w:lineRule="auto"/>
        <w:ind w:left="-567" w:right="-114"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635AC">
        <w:rPr>
          <w:rFonts w:ascii="Times New Roman" w:hAnsi="Times New Roman" w:cs="Times New Roman"/>
          <w:sz w:val="24"/>
          <w:szCs w:val="24"/>
        </w:rPr>
        <w:t>(</w:t>
      </w:r>
      <w:r w:rsidRPr="00D635AC">
        <w:rPr>
          <w:rFonts w:ascii="Times New Roman" w:hAnsi="Times New Roman" w:cs="Times New Roman"/>
          <w:i/>
          <w:sz w:val="24"/>
          <w:szCs w:val="24"/>
        </w:rPr>
        <w:t>направить в электронной форме по адресу электронной почты  или в личный кабинет в едином портале или региональном портале (нужное указать).</w:t>
      </w:r>
      <w:proofErr w:type="gramEnd"/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</w:p>
    <w:p w:rsidR="008C701A" w:rsidRPr="00D635AC" w:rsidRDefault="008C701A" w:rsidP="008C701A">
      <w:pPr>
        <w:ind w:left="-567"/>
        <w:jc w:val="both"/>
      </w:pPr>
      <w:r w:rsidRPr="00D635AC">
        <w:t xml:space="preserve">        </w:t>
      </w:r>
      <w:proofErr w:type="gramStart"/>
      <w:r w:rsidRPr="00D635AC">
        <w:t>В соответствии с Федеральным законом от 27.07.2006 года № 152-ФЗ «О персональных данных» даю свое согласие администрации МО «</w:t>
      </w:r>
      <w:proofErr w:type="spellStart"/>
      <w:r w:rsidRPr="00D635AC">
        <w:t>Пришибинский</w:t>
      </w:r>
      <w:proofErr w:type="spellEnd"/>
      <w:r w:rsidRPr="00D635AC">
        <w:t xml:space="preserve"> сельсовет» на проверку и обработку,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</w:p>
    <w:p w:rsidR="008C701A" w:rsidRPr="00D635AC" w:rsidRDefault="008C701A" w:rsidP="008C701A">
      <w:pPr>
        <w:pStyle w:val="a6"/>
        <w:spacing w:line="240" w:lineRule="auto"/>
        <w:ind w:left="-567" w:right="-114" w:firstLine="0"/>
        <w:jc w:val="left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>«___» _________ 20__ г.   ___________________________          _____________</w:t>
      </w: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ab/>
      </w:r>
      <w:r w:rsidRPr="00D635A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(ФИО)   </w:t>
      </w:r>
      <w:r w:rsidRPr="00D635AC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D635AC">
        <w:rPr>
          <w:rFonts w:ascii="Times New Roman" w:hAnsi="Times New Roman" w:cs="Times New Roman"/>
          <w:sz w:val="24"/>
          <w:szCs w:val="24"/>
        </w:rPr>
        <w:tab/>
        <w:t xml:space="preserve">                   (подпись заявителя)</w:t>
      </w:r>
    </w:p>
    <w:p w:rsidR="008C701A" w:rsidRPr="00D635AC" w:rsidRDefault="008C701A" w:rsidP="008C701A">
      <w:pPr>
        <w:tabs>
          <w:tab w:val="left" w:pos="3420"/>
        </w:tabs>
        <w:ind w:left="-567" w:right="-114"/>
      </w:pPr>
    </w:p>
    <w:p w:rsidR="008C701A" w:rsidRDefault="008C701A" w:rsidP="008C701A"/>
    <w:tbl>
      <w:tblPr>
        <w:tblW w:w="6379" w:type="dxa"/>
        <w:tblInd w:w="2660" w:type="dxa"/>
        <w:tblLook w:val="04A0"/>
      </w:tblPr>
      <w:tblGrid>
        <w:gridCol w:w="6379"/>
      </w:tblGrid>
      <w:tr w:rsidR="008C701A" w:rsidRPr="00D635AC" w:rsidTr="00AA20CE">
        <w:tc>
          <w:tcPr>
            <w:tcW w:w="6379" w:type="dxa"/>
          </w:tcPr>
          <w:p w:rsidR="008C701A" w:rsidRPr="00D635AC" w:rsidRDefault="008C701A" w:rsidP="00AA20CE">
            <w:pPr>
              <w:tabs>
                <w:tab w:val="left" w:pos="3420"/>
              </w:tabs>
              <w:ind w:left="-108"/>
              <w:jc w:val="right"/>
            </w:pPr>
            <w:r>
              <w:lastRenderedPageBreak/>
              <w:t>Приложение  2</w:t>
            </w:r>
          </w:p>
          <w:p w:rsidR="008C701A" w:rsidRDefault="008C701A" w:rsidP="00AA20CE">
            <w:pPr>
              <w:ind w:left="-108"/>
              <w:jc w:val="right"/>
            </w:pPr>
            <w:r w:rsidRPr="00D635AC">
              <w:t xml:space="preserve">к </w:t>
            </w:r>
            <w:r w:rsidR="000661DD">
              <w:t>постановлению № 53 от 22.09.2016г</w:t>
            </w:r>
            <w:r w:rsidRPr="00D635AC">
              <w:t xml:space="preserve"> </w:t>
            </w:r>
          </w:p>
          <w:p w:rsidR="00F137B4" w:rsidRPr="00D635AC" w:rsidRDefault="00F137B4" w:rsidP="00AA20CE">
            <w:pPr>
              <w:ind w:left="-108"/>
              <w:jc w:val="right"/>
            </w:pPr>
            <w:r>
              <w:t>ОБРАЗЕЦ ЗАЯВЛЕНИЯ</w:t>
            </w:r>
          </w:p>
          <w:p w:rsidR="008C701A" w:rsidRPr="00D635AC" w:rsidRDefault="008C701A" w:rsidP="00F137B4">
            <w:pPr>
              <w:ind w:left="-108"/>
              <w:jc w:val="right"/>
            </w:pPr>
          </w:p>
        </w:tc>
      </w:tr>
    </w:tbl>
    <w:p w:rsidR="008C701A" w:rsidRPr="00D635AC" w:rsidRDefault="008C701A" w:rsidP="008C701A">
      <w:pPr>
        <w:rPr>
          <w:vanish/>
        </w:rPr>
      </w:pPr>
    </w:p>
    <w:tbl>
      <w:tblPr>
        <w:tblpPr w:leftFromText="180" w:rightFromText="180" w:vertAnchor="text" w:horzAnchor="margin" w:tblpY="114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1"/>
      </w:tblGrid>
      <w:tr w:rsidR="008C701A" w:rsidRPr="00D635AC" w:rsidTr="00AA20CE"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</w:tcPr>
          <w:p w:rsidR="008C701A" w:rsidRPr="00D635AC" w:rsidRDefault="008C701A" w:rsidP="00AA20CE">
            <w:pPr>
              <w:tabs>
                <w:tab w:val="left" w:pos="2977"/>
                <w:tab w:val="left" w:pos="3707"/>
                <w:tab w:val="right" w:pos="9005"/>
              </w:tabs>
              <w:ind w:left="1215" w:firstLine="14"/>
            </w:pPr>
            <w:r>
              <w:tab/>
              <w:t xml:space="preserve">Администрация МО « </w:t>
            </w:r>
            <w:proofErr w:type="spellStart"/>
            <w:r>
              <w:t>Пришибинский</w:t>
            </w:r>
            <w:proofErr w:type="spellEnd"/>
            <w:r>
              <w:t xml:space="preserve"> сельсовет»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(наименование    органа местного самоуправления)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адрес: </w:t>
            </w:r>
            <w:r>
              <w:t>с. Пришиб, ул</w:t>
            </w:r>
            <w:proofErr w:type="gramStart"/>
            <w:r>
              <w:t>.С</w:t>
            </w:r>
            <w:proofErr w:type="gramEnd"/>
            <w:r>
              <w:t>оветская ,68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>
              <w:t xml:space="preserve">                        от Иванова Ивана Ивановича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                       (наименование или Ф.И.О.)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адрес:</w:t>
            </w:r>
            <w:r>
              <w:t xml:space="preserve"> с. </w:t>
            </w:r>
            <w:proofErr w:type="spellStart"/>
            <w:r>
              <w:t>Пришиб,ул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>, 48</w:t>
            </w:r>
            <w:r w:rsidRPr="00D635AC">
              <w:t>,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</w:t>
            </w:r>
            <w:r w:rsidR="00994F0E">
              <w:t xml:space="preserve">    телефон: </w:t>
            </w:r>
            <w:proofErr w:type="spellStart"/>
            <w:r w:rsidR="00994F0E">
              <w:t>ххххххххххххх</w:t>
            </w:r>
            <w:proofErr w:type="spellEnd"/>
            <w:r w:rsidRPr="00D635AC">
              <w:t xml:space="preserve"> 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факс: </w:t>
            </w:r>
            <w:proofErr w:type="spellStart"/>
            <w:r w:rsidR="00994F0E">
              <w:t>ххххххххххххххххх</w:t>
            </w:r>
            <w:proofErr w:type="spellEnd"/>
            <w:r w:rsidRPr="00D635AC">
              <w:t>,</w:t>
            </w:r>
          </w:p>
          <w:p w:rsidR="008C701A" w:rsidRPr="00D635AC" w:rsidRDefault="008C701A" w:rsidP="00AA20CE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 эл</w:t>
            </w:r>
            <w:r w:rsidR="00994F0E">
              <w:t xml:space="preserve">ектронной почты: </w:t>
            </w:r>
            <w:proofErr w:type="spellStart"/>
            <w:r w:rsidR="00994F0E">
              <w:t>хххххххххххххх</w:t>
            </w:r>
            <w:proofErr w:type="spellEnd"/>
          </w:p>
          <w:p w:rsidR="008C701A" w:rsidRPr="00D635AC" w:rsidRDefault="008C701A" w:rsidP="00AA20CE">
            <w:pPr>
              <w:tabs>
                <w:tab w:val="left" w:pos="2977"/>
              </w:tabs>
              <w:ind w:hanging="14"/>
              <w:jc w:val="right"/>
            </w:pPr>
          </w:p>
        </w:tc>
      </w:tr>
    </w:tbl>
    <w:p w:rsidR="008C701A" w:rsidRPr="00D635AC" w:rsidRDefault="008C701A" w:rsidP="008C701A"/>
    <w:p w:rsidR="00F137B4" w:rsidRDefault="00F137B4" w:rsidP="008C701A">
      <w:pPr>
        <w:ind w:left="-567" w:right="-114"/>
        <w:jc w:val="center"/>
      </w:pPr>
    </w:p>
    <w:p w:rsidR="00F137B4" w:rsidRDefault="00F137B4" w:rsidP="008C701A">
      <w:pPr>
        <w:ind w:left="-567" w:right="-114"/>
        <w:jc w:val="center"/>
      </w:pPr>
    </w:p>
    <w:p w:rsidR="008C701A" w:rsidRPr="00D635AC" w:rsidRDefault="00F137B4" w:rsidP="008C701A">
      <w:pPr>
        <w:ind w:left="-567" w:right="-114"/>
        <w:jc w:val="center"/>
      </w:pPr>
      <w:r>
        <w:t>Заявление</w:t>
      </w:r>
    </w:p>
    <w:p w:rsidR="008C701A" w:rsidRPr="00D635AC" w:rsidRDefault="008C701A" w:rsidP="008C701A">
      <w:pPr>
        <w:pStyle w:val="2"/>
        <w:spacing w:before="0"/>
        <w:ind w:left="-567" w:right="-114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D635AC">
        <w:rPr>
          <w:rFonts w:ascii="Times New Roman" w:hAnsi="Times New Roman"/>
          <w:b w:val="0"/>
          <w:color w:val="auto"/>
          <w:sz w:val="24"/>
          <w:szCs w:val="24"/>
        </w:rPr>
        <w:t>о предоставление земельных участков, государственная собственность на которые не разграничена или находящихся в муниципальной собственности, отдельным категориям граждан в собственность бесплатно</w:t>
      </w:r>
    </w:p>
    <w:p w:rsidR="008C701A" w:rsidRPr="00D635AC" w:rsidRDefault="008C701A" w:rsidP="008C701A">
      <w:pPr>
        <w:ind w:left="-567" w:right="-114"/>
      </w:pPr>
    </w:p>
    <w:p w:rsidR="008C701A" w:rsidRPr="00D635AC" w:rsidRDefault="008C701A" w:rsidP="008C701A">
      <w:pPr>
        <w:ind w:left="-567" w:right="28"/>
      </w:pP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 xml:space="preserve">        Прошу предоставить земельный участок бесплатно в собственность на льготных условиях, установленных Законом Астраханской области от 04.03.2008 г. № 7/2008-ОЗ «Об отдельных вопросах правового регулирования земельных отношений в</w:t>
      </w:r>
      <w:r>
        <w:rPr>
          <w:rFonts w:ascii="Times New Roman" w:hAnsi="Times New Roman" w:cs="Times New Roman"/>
          <w:sz w:val="24"/>
          <w:szCs w:val="24"/>
        </w:rPr>
        <w:t xml:space="preserve"> Астраханской области», для  строительства жилого дома</w:t>
      </w:r>
    </w:p>
    <w:p w:rsidR="008C701A" w:rsidRPr="00D635AC" w:rsidRDefault="008C701A" w:rsidP="008C701A">
      <w:pPr>
        <w:pStyle w:val="a7"/>
        <w:spacing w:line="240" w:lineRule="auto"/>
        <w:ind w:left="-567" w:right="-114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>(цель использования земельного участка)</w:t>
      </w:r>
    </w:p>
    <w:p w:rsidR="008C701A" w:rsidRPr="00D635AC" w:rsidRDefault="008C701A" w:rsidP="008C701A">
      <w:pPr>
        <w:pStyle w:val="a7"/>
        <w:spacing w:line="240" w:lineRule="auto"/>
        <w:ind w:left="-567" w:right="-114"/>
        <w:jc w:val="left"/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</w:pPr>
      <w:r w:rsidRPr="00D635AC"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  <w:t xml:space="preserve">Результат предоставления муниципальной услуги прошу: </w:t>
      </w:r>
      <w:proofErr w:type="spellStart"/>
      <w:r w:rsidRPr="00D635AC"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  <w:t>_________________</w:t>
      </w:r>
      <w:r w:rsidR="00F137B4"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  <w:t>________в</w:t>
      </w:r>
      <w:r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  <w:t>ыдать</w:t>
      </w:r>
      <w:proofErr w:type="spellEnd"/>
      <w:r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  <w:t xml:space="preserve"> на руки</w:t>
      </w:r>
      <w:r w:rsidRPr="00D635AC">
        <w:rPr>
          <w:rFonts w:ascii="Times New Roman" w:hAnsi="Times New Roman" w:cs="Times New Roman"/>
          <w:i w:val="0"/>
          <w:iCs w:val="0"/>
          <w:w w:val="100"/>
          <w:sz w:val="24"/>
          <w:szCs w:val="24"/>
        </w:rPr>
        <w:t>_______________________________________________________</w:t>
      </w:r>
    </w:p>
    <w:p w:rsidR="008C701A" w:rsidRPr="00D635AC" w:rsidRDefault="008C701A" w:rsidP="008C701A">
      <w:pPr>
        <w:pStyle w:val="a7"/>
        <w:spacing w:line="240" w:lineRule="auto"/>
        <w:ind w:left="-567" w:right="-114"/>
        <w:rPr>
          <w:rFonts w:ascii="Times New Roman" w:hAnsi="Times New Roman" w:cs="Times New Roman"/>
          <w:sz w:val="24"/>
          <w:szCs w:val="24"/>
        </w:rPr>
      </w:pPr>
      <w:proofErr w:type="gramStart"/>
      <w:r w:rsidRPr="00D635AC">
        <w:rPr>
          <w:rFonts w:ascii="Times New Roman" w:hAnsi="Times New Roman" w:cs="Times New Roman"/>
          <w:sz w:val="24"/>
          <w:szCs w:val="24"/>
        </w:rPr>
        <w:t>(выдать на руки, направить почтовой связью, направить копии документов, являющихся результатом предоставления муниципальной услуги, по адресу электронной почты (нужное указать)</w:t>
      </w:r>
      <w:proofErr w:type="gramEnd"/>
    </w:p>
    <w:p w:rsidR="008C701A" w:rsidRPr="00D635AC" w:rsidRDefault="008C701A" w:rsidP="008C701A">
      <w:pPr>
        <w:pStyle w:val="a6"/>
        <w:spacing w:line="240" w:lineRule="auto"/>
        <w:ind w:left="-567" w:right="-11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>В случае отказа в приеме к рассмотрению обращения уведомление об этом прошу выдать (напр</w:t>
      </w:r>
      <w:r>
        <w:rPr>
          <w:rFonts w:ascii="Times New Roman" w:hAnsi="Times New Roman" w:cs="Times New Roman"/>
          <w:sz w:val="24"/>
          <w:szCs w:val="24"/>
        </w:rPr>
        <w:t>авить) следующим способом*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4F0E">
        <w:rPr>
          <w:rFonts w:ascii="Times New Roman" w:hAnsi="Times New Roman" w:cs="Times New Roman"/>
          <w:sz w:val="24"/>
          <w:szCs w:val="24"/>
        </w:rPr>
        <w:t>по почте</w:t>
      </w:r>
      <w:r w:rsidRPr="00D635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C701A" w:rsidRPr="00D635AC" w:rsidRDefault="008C701A" w:rsidP="008C701A">
      <w:pPr>
        <w:pStyle w:val="a6"/>
        <w:spacing w:line="240" w:lineRule="auto"/>
        <w:ind w:left="-567" w:right="-114"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635AC">
        <w:rPr>
          <w:rFonts w:ascii="Times New Roman" w:hAnsi="Times New Roman" w:cs="Times New Roman"/>
          <w:sz w:val="24"/>
          <w:szCs w:val="24"/>
        </w:rPr>
        <w:t>(</w:t>
      </w:r>
      <w:r w:rsidRPr="00D635AC">
        <w:rPr>
          <w:rFonts w:ascii="Times New Roman" w:hAnsi="Times New Roman" w:cs="Times New Roman"/>
          <w:i/>
          <w:sz w:val="24"/>
          <w:szCs w:val="24"/>
        </w:rPr>
        <w:t>направить в электронной форме по адресу электронной почты  или в личный кабинет в едином портале или региональном портале (нужное указать).</w:t>
      </w:r>
      <w:proofErr w:type="gramEnd"/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</w:p>
    <w:p w:rsidR="008C701A" w:rsidRPr="00D635AC" w:rsidRDefault="008C701A" w:rsidP="008C701A">
      <w:pPr>
        <w:ind w:left="-567"/>
        <w:jc w:val="both"/>
      </w:pPr>
      <w:r w:rsidRPr="00D635AC">
        <w:t xml:space="preserve">        </w:t>
      </w:r>
      <w:proofErr w:type="gramStart"/>
      <w:r w:rsidRPr="00D635AC">
        <w:t>В соответствии с Федеральным законом от 27.07.2006 года № 152-ФЗ «О персональных данных» даю свое согласие администрации МО «</w:t>
      </w:r>
      <w:proofErr w:type="spellStart"/>
      <w:r w:rsidRPr="00D635AC">
        <w:t>Пришибинский</w:t>
      </w:r>
      <w:proofErr w:type="spellEnd"/>
      <w:r w:rsidRPr="00D635AC">
        <w:t xml:space="preserve"> сельсовет» на проверку и обработку,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</w:p>
    <w:p w:rsidR="008C701A" w:rsidRPr="00D635AC" w:rsidRDefault="008C701A" w:rsidP="008C701A">
      <w:pPr>
        <w:pStyle w:val="a6"/>
        <w:spacing w:line="240" w:lineRule="auto"/>
        <w:ind w:left="-567" w:right="-114" w:firstLine="0"/>
        <w:jc w:val="left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 xml:space="preserve">«___» _________ 20__ г.   ___________________________          </w:t>
      </w:r>
      <w:r w:rsidR="00F137B4">
        <w:rPr>
          <w:rFonts w:ascii="Times New Roman" w:hAnsi="Times New Roman" w:cs="Times New Roman"/>
          <w:sz w:val="24"/>
          <w:szCs w:val="24"/>
        </w:rPr>
        <w:t>Иванов И.И.</w:t>
      </w:r>
    </w:p>
    <w:p w:rsidR="008C701A" w:rsidRPr="00D635AC" w:rsidRDefault="008C701A" w:rsidP="008C701A">
      <w:pPr>
        <w:pStyle w:val="a6"/>
        <w:spacing w:line="240" w:lineRule="auto"/>
        <w:ind w:left="-567" w:right="-114" w:firstLine="0"/>
        <w:rPr>
          <w:rFonts w:ascii="Times New Roman" w:hAnsi="Times New Roman" w:cs="Times New Roman"/>
          <w:sz w:val="24"/>
          <w:szCs w:val="24"/>
        </w:rPr>
      </w:pPr>
      <w:r w:rsidRPr="00D635AC">
        <w:rPr>
          <w:rFonts w:ascii="Times New Roman" w:hAnsi="Times New Roman" w:cs="Times New Roman"/>
          <w:sz w:val="24"/>
          <w:szCs w:val="24"/>
        </w:rPr>
        <w:tab/>
      </w:r>
      <w:r w:rsidRPr="00D635A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 w:rsidR="00F137B4">
        <w:rPr>
          <w:rFonts w:ascii="Times New Roman" w:hAnsi="Times New Roman" w:cs="Times New Roman"/>
          <w:sz w:val="24"/>
          <w:szCs w:val="24"/>
        </w:rPr>
        <w:t xml:space="preserve">  (ФИО)   </w:t>
      </w:r>
      <w:r w:rsidR="00F137B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137B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D635AC">
        <w:rPr>
          <w:rFonts w:ascii="Times New Roman" w:hAnsi="Times New Roman" w:cs="Times New Roman"/>
          <w:sz w:val="24"/>
          <w:szCs w:val="24"/>
        </w:rPr>
        <w:t xml:space="preserve">   (подпись заявителя)</w:t>
      </w:r>
    </w:p>
    <w:p w:rsidR="008C701A" w:rsidRPr="00D635AC" w:rsidRDefault="008C701A" w:rsidP="008C701A">
      <w:pPr>
        <w:tabs>
          <w:tab w:val="left" w:pos="3420"/>
        </w:tabs>
        <w:ind w:left="-567" w:right="-114"/>
      </w:pPr>
    </w:p>
    <w:p w:rsidR="008C701A" w:rsidRDefault="008C701A" w:rsidP="008C701A"/>
    <w:sectPr w:rsidR="008C701A" w:rsidSect="0046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3212F"/>
    <w:multiLevelType w:val="hybridMultilevel"/>
    <w:tmpl w:val="7C9A7F7A"/>
    <w:lvl w:ilvl="0" w:tplc="36EA3FD6">
      <w:start w:val="1"/>
      <w:numFmt w:val="decimal"/>
      <w:lvlText w:val="%1."/>
      <w:lvlJc w:val="left"/>
      <w:pPr>
        <w:ind w:left="-3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074BCB"/>
    <w:multiLevelType w:val="hybridMultilevel"/>
    <w:tmpl w:val="86A83FD4"/>
    <w:lvl w:ilvl="0" w:tplc="E12E34F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2B5"/>
    <w:rsid w:val="000661DD"/>
    <w:rsid w:val="00085B5F"/>
    <w:rsid w:val="00260EB6"/>
    <w:rsid w:val="002C678C"/>
    <w:rsid w:val="00463522"/>
    <w:rsid w:val="004E19EF"/>
    <w:rsid w:val="005212B5"/>
    <w:rsid w:val="006D521A"/>
    <w:rsid w:val="00702B65"/>
    <w:rsid w:val="00816852"/>
    <w:rsid w:val="008C701A"/>
    <w:rsid w:val="00994F0E"/>
    <w:rsid w:val="00CC2F5D"/>
    <w:rsid w:val="00F1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12B5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2B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521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212B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ConsPlusNormal">
    <w:name w:val="ConsPlusNormal Знак"/>
    <w:link w:val="ConsPlusNormal0"/>
    <w:locked/>
    <w:rsid w:val="005212B5"/>
    <w:rPr>
      <w:rFonts w:ascii="Arial" w:hAnsi="Arial" w:cs="Calibri"/>
    </w:rPr>
  </w:style>
  <w:style w:type="paragraph" w:customStyle="1" w:styleId="ConsPlusNormal0">
    <w:name w:val="ConsPlusNormal"/>
    <w:link w:val="ConsPlusNormal"/>
    <w:rsid w:val="005212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Calibri"/>
    </w:rPr>
  </w:style>
  <w:style w:type="paragraph" w:customStyle="1" w:styleId="lst">
    <w:name w:val="lst"/>
    <w:basedOn w:val="a"/>
    <w:rsid w:val="005212B5"/>
    <w:pPr>
      <w:autoSpaceDE w:val="0"/>
      <w:autoSpaceDN w:val="0"/>
      <w:adjustRightInd w:val="0"/>
      <w:spacing w:line="360" w:lineRule="auto"/>
      <w:jc w:val="both"/>
    </w:pPr>
    <w:rPr>
      <w:sz w:val="26"/>
      <w:szCs w:val="20"/>
    </w:rPr>
  </w:style>
  <w:style w:type="paragraph" w:customStyle="1" w:styleId="a5">
    <w:name w:val="Таблицы (моноширинный)"/>
    <w:basedOn w:val="a"/>
    <w:next w:val="a"/>
    <w:uiPriority w:val="99"/>
    <w:rsid w:val="005212B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C7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6">
    <w:name w:val="основной текст"/>
    <w:basedOn w:val="a"/>
    <w:uiPriority w:val="99"/>
    <w:rsid w:val="008C701A"/>
    <w:pPr>
      <w:autoSpaceDE w:val="0"/>
      <w:autoSpaceDN w:val="0"/>
      <w:adjustRightInd w:val="0"/>
      <w:spacing w:line="190" w:lineRule="atLeast"/>
      <w:ind w:firstLine="227"/>
      <w:jc w:val="both"/>
    </w:pPr>
    <w:rPr>
      <w:rFonts w:ascii="Arial" w:hAnsi="Arial" w:cs="Arial"/>
      <w:color w:val="000000"/>
      <w:spacing w:val="4"/>
      <w:sz w:val="18"/>
      <w:szCs w:val="18"/>
      <w:lang w:eastAsia="en-US"/>
    </w:rPr>
  </w:style>
  <w:style w:type="paragraph" w:customStyle="1" w:styleId="a7">
    <w:name w:val="подстрочник"/>
    <w:basedOn w:val="a"/>
    <w:uiPriority w:val="99"/>
    <w:rsid w:val="008C701A"/>
    <w:pPr>
      <w:autoSpaceDE w:val="0"/>
      <w:autoSpaceDN w:val="0"/>
      <w:adjustRightInd w:val="0"/>
      <w:spacing w:line="170" w:lineRule="atLeast"/>
      <w:jc w:val="center"/>
    </w:pPr>
    <w:rPr>
      <w:rFonts w:ascii="Arial" w:hAnsi="Arial" w:cs="Arial"/>
      <w:i/>
      <w:iCs/>
      <w:color w:val="000000"/>
      <w:spacing w:val="3"/>
      <w:w w:val="90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astrob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hyperlink" Target="http://www.gosuslugi.astrob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2915</Words>
  <Characters>16620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2016-09-23T05:50:00Z</cp:lastPrinted>
  <dcterms:created xsi:type="dcterms:W3CDTF">2016-09-22T09:42:00Z</dcterms:created>
  <dcterms:modified xsi:type="dcterms:W3CDTF">2016-09-23T05:50:00Z</dcterms:modified>
</cp:coreProperties>
</file>